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B8" w:rsidRDefault="00167AB8" w:rsidP="00167AB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rFonts w:ascii="Georgia" w:hAnsi="Georgia"/>
          <w:b/>
          <w:bCs/>
          <w:color w:val="00B050"/>
          <w:sz w:val="44"/>
          <w:szCs w:val="44"/>
        </w:rPr>
        <w:t>«Как</w:t>
      </w:r>
      <w:r>
        <w:rPr>
          <w:rStyle w:val="c16"/>
          <w:rFonts w:ascii="Georgia" w:hAnsi="Georgia"/>
          <w:b/>
          <w:bCs/>
          <w:color w:val="00B050"/>
          <w:sz w:val="44"/>
          <w:szCs w:val="44"/>
        </w:rPr>
        <w:t> развитие мелкой моторик</w:t>
      </w:r>
      <w:bookmarkStart w:id="0" w:name="_GoBack"/>
      <w:bookmarkEnd w:id="0"/>
      <w:r>
        <w:rPr>
          <w:rStyle w:val="c16"/>
          <w:rFonts w:ascii="Georgia" w:hAnsi="Georgia"/>
          <w:b/>
          <w:bCs/>
          <w:color w:val="00B050"/>
          <w:sz w:val="44"/>
          <w:szCs w:val="44"/>
        </w:rPr>
        <w:t>и рук влияет на речевое   развитие?»</w:t>
      </w:r>
      <w:r>
        <w:rPr>
          <w:rStyle w:val="c6"/>
          <w:rFonts w:ascii="Georgia" w:hAnsi="Georgia"/>
          <w:color w:val="000000"/>
          <w:sz w:val="18"/>
          <w:szCs w:val="18"/>
        </w:rPr>
        <w:t>        </w:t>
      </w:r>
      <w:r>
        <w:rPr>
          <w:rFonts w:ascii="Georgia" w:hAnsi="Georgia"/>
          <w:color w:val="000000"/>
          <w:sz w:val="20"/>
          <w:szCs w:val="20"/>
        </w:rPr>
        <w:br/>
      </w:r>
    </w:p>
    <w:p w:rsidR="00167AB8" w:rsidRDefault="00167AB8" w:rsidP="00167AB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Georgia" w:hAnsi="Georgia"/>
          <w:color w:val="000000"/>
          <w:sz w:val="28"/>
          <w:szCs w:val="28"/>
        </w:rPr>
        <w:t>       При некоторых речевых нарушениях у детей можно отметить выраженную в разной степени общую моторную недостаточность, а также отклонения в развитии движений пальцев рук. Двигательные и речевые центры в коре головного мозга расположены рядом, поэтому их стимулирование путем совершенствования точных движений руки и пальцев оказывает положительное действие на развитие речи.</w:t>
      </w:r>
    </w:p>
    <w:p w:rsidR="00167AB8" w:rsidRDefault="00167AB8" w:rsidP="00167AB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Georgia" w:hAnsi="Georgia"/>
          <w:color w:val="000000"/>
          <w:sz w:val="28"/>
          <w:szCs w:val="28"/>
        </w:rPr>
        <w:t>Начинать работу по развитию мелкой моторики нужно с самого раннего возраста. Уже грудному младенцу можно массировать пальчики (пальчиковая гимнастика</w:t>
      </w:r>
      <w:proofErr w:type="gramStart"/>
      <w:r>
        <w:rPr>
          <w:rStyle w:val="c1"/>
          <w:rFonts w:ascii="Georgia" w:hAnsi="Georgia"/>
          <w:color w:val="000000"/>
          <w:sz w:val="28"/>
          <w:szCs w:val="28"/>
        </w:rPr>
        <w:t>),   </w:t>
      </w:r>
      <w:proofErr w:type="gramEnd"/>
      <w:r>
        <w:rPr>
          <w:rStyle w:val="c1"/>
          <w:rFonts w:ascii="Georgia" w:hAnsi="Georgia"/>
          <w:color w:val="000000"/>
          <w:sz w:val="28"/>
          <w:szCs w:val="28"/>
        </w:rPr>
        <w:t>      воздействуя тем самым на активные точки, связанные с корой головного мозга. В раннем и младшем         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167AB8" w:rsidRDefault="00167AB8" w:rsidP="00167AB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Georgia" w:hAnsi="Georgia"/>
          <w:color w:val="000000"/>
          <w:sz w:val="28"/>
          <w:szCs w:val="28"/>
        </w:rPr>
        <w:t>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        </w:t>
      </w:r>
    </w:p>
    <w:p w:rsidR="00167AB8" w:rsidRDefault="00167AB8" w:rsidP="00167AB8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Georgia" w:hAnsi="Georgia"/>
          <w:color w:val="000000"/>
          <w:sz w:val="28"/>
          <w:szCs w:val="28"/>
        </w:rPr>
        <w:t>                                </w:t>
      </w:r>
      <w:r>
        <w:rPr>
          <w:rFonts w:ascii="Georgia" w:hAnsi="Georgia"/>
          <w:color w:val="000000"/>
          <w:sz w:val="28"/>
          <w:szCs w:val="28"/>
        </w:rPr>
        <w:br/>
      </w:r>
      <w:r>
        <w:rPr>
          <w:rStyle w:val="c4"/>
          <w:rFonts w:ascii="Georgia" w:hAnsi="Georgia"/>
          <w:b/>
          <w:bCs/>
          <w:i/>
          <w:iCs/>
          <w:color w:val="000000"/>
          <w:sz w:val="28"/>
          <w:szCs w:val="28"/>
        </w:rPr>
        <w:t>Почему так важно для детей развитие тонкой моторики </w:t>
      </w:r>
      <w:r>
        <w:rPr>
          <w:rStyle w:val="c10"/>
          <w:rFonts w:ascii="Georgia" w:hAnsi="Georgia"/>
          <w:b/>
          <w:bCs/>
          <w:color w:val="000000"/>
          <w:sz w:val="28"/>
          <w:szCs w:val="28"/>
        </w:rPr>
        <w:t>рук?</w:t>
      </w:r>
    </w:p>
    <w:p w:rsidR="00167AB8" w:rsidRDefault="00167AB8" w:rsidP="00167AB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Georgia" w:hAnsi="Georgia"/>
          <w:color w:val="000000"/>
          <w:sz w:val="28"/>
          <w:szCs w:val="28"/>
        </w:rPr>
        <w:t xml:space="preserve">Дело в том, что 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                                                                                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</w:t>
      </w:r>
    </w:p>
    <w:p w:rsidR="00167AB8" w:rsidRDefault="00167AB8" w:rsidP="00167AB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167AB8" w:rsidRDefault="00167AB8" w:rsidP="00167AB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Georgia" w:hAnsi="Georgia"/>
          <w:color w:val="000000"/>
          <w:sz w:val="28"/>
          <w:szCs w:val="28"/>
        </w:rPr>
        <w:t xml:space="preserve">В </w:t>
      </w:r>
      <w:proofErr w:type="spellStart"/>
      <w:r>
        <w:rPr>
          <w:rStyle w:val="c3"/>
          <w:rFonts w:ascii="Georgia" w:hAnsi="Georgia"/>
          <w:color w:val="000000"/>
          <w:sz w:val="28"/>
          <w:szCs w:val="28"/>
        </w:rPr>
        <w:t>ирах</w:t>
      </w:r>
      <w:proofErr w:type="spellEnd"/>
      <w:r>
        <w:rPr>
          <w:rStyle w:val="c3"/>
          <w:rFonts w:ascii="Georgia" w:hAnsi="Georgia"/>
          <w:color w:val="000000"/>
          <w:sz w:val="28"/>
          <w:szCs w:val="28"/>
        </w:rPr>
        <w:t xml:space="preserve"> с шнурованием также развивается глазомер, внимание, происходит укрепление пальцев и всей кисти </w:t>
      </w:r>
      <w:proofErr w:type="gramStart"/>
      <w:r>
        <w:rPr>
          <w:rStyle w:val="c3"/>
          <w:rFonts w:ascii="Georgia" w:hAnsi="Georgia"/>
          <w:color w:val="000000"/>
          <w:sz w:val="28"/>
          <w:szCs w:val="28"/>
        </w:rPr>
        <w:t>руки(</w:t>
      </w:r>
      <w:proofErr w:type="gramEnd"/>
      <w:r>
        <w:rPr>
          <w:rStyle w:val="c3"/>
          <w:rFonts w:ascii="Georgia" w:hAnsi="Georgia"/>
          <w:color w:val="000000"/>
          <w:sz w:val="28"/>
          <w:szCs w:val="28"/>
        </w:rPr>
        <w:t xml:space="preserve">мелкая моторика), а это в свою очередь влияет на формирование головного мозга и становления речи. А также, что не маловажно, игры-шнуровки </w:t>
      </w:r>
      <w:proofErr w:type="spellStart"/>
      <w:r>
        <w:rPr>
          <w:rStyle w:val="c3"/>
          <w:rFonts w:ascii="Georgia" w:hAnsi="Georgia"/>
          <w:color w:val="000000"/>
          <w:sz w:val="28"/>
          <w:szCs w:val="28"/>
        </w:rPr>
        <w:t>Монтессори</w:t>
      </w:r>
      <w:proofErr w:type="spellEnd"/>
      <w:r>
        <w:rPr>
          <w:rStyle w:val="c3"/>
          <w:rFonts w:ascii="Georgia" w:hAnsi="Georgia"/>
          <w:color w:val="000000"/>
          <w:sz w:val="28"/>
          <w:szCs w:val="28"/>
        </w:rPr>
        <w:t xml:space="preserve"> косвенно готовят руку к письму и развивают усидчивость.         Мария </w:t>
      </w:r>
      <w:proofErr w:type="spellStart"/>
      <w:r>
        <w:rPr>
          <w:rStyle w:val="c3"/>
          <w:rFonts w:ascii="Georgia" w:hAnsi="Georgia"/>
          <w:color w:val="000000"/>
          <w:sz w:val="28"/>
          <w:szCs w:val="28"/>
        </w:rPr>
        <w:t>Монтессори</w:t>
      </w:r>
      <w:proofErr w:type="spellEnd"/>
      <w:r>
        <w:rPr>
          <w:rStyle w:val="c3"/>
          <w:rFonts w:ascii="Georgia" w:hAnsi="Georgia"/>
          <w:color w:val="000000"/>
          <w:sz w:val="28"/>
          <w:szCs w:val="28"/>
        </w:rPr>
        <w:t xml:space="preserve"> почти сто лет назад давала своим детям кусочки кожи с дырками и шнурки - и руки развивает, и сосредотачиваться учит, и в жизни пригодится. Нам, в отличие от </w:t>
      </w:r>
      <w:proofErr w:type="spellStart"/>
      <w:r>
        <w:rPr>
          <w:rStyle w:val="c3"/>
          <w:rFonts w:ascii="Georgia" w:hAnsi="Georgia"/>
          <w:color w:val="000000"/>
          <w:sz w:val="28"/>
          <w:szCs w:val="28"/>
        </w:rPr>
        <w:t>Монтессори</w:t>
      </w:r>
      <w:proofErr w:type="spellEnd"/>
      <w:r>
        <w:rPr>
          <w:rStyle w:val="c3"/>
          <w:rFonts w:ascii="Georgia" w:hAnsi="Georgia"/>
          <w:color w:val="000000"/>
          <w:sz w:val="28"/>
          <w:szCs w:val="28"/>
        </w:rPr>
        <w:t xml:space="preserve">, не придется сидеть с ножницами и тряпочками. Можно просто купить "игру-шнуровку" - набор из разноцветных шнурков и башмака, пуговицы, "куска сыра" или какой-нибудь еще деревянной штуки с дырками. Иногда к ним прилагается еще и деревянная иголка. </w:t>
      </w:r>
      <w:r>
        <w:rPr>
          <w:rStyle w:val="c3"/>
          <w:rFonts w:ascii="Georgia" w:hAnsi="Georgia"/>
          <w:color w:val="000000"/>
          <w:sz w:val="28"/>
          <w:szCs w:val="28"/>
        </w:rPr>
        <w:lastRenderedPageBreak/>
        <w:t>Представляете, как приятно девочке заполучить запретные иголку с ниткой и стать "совсем как мама".</w:t>
      </w:r>
      <w:r>
        <w:rPr>
          <w:rStyle w:val="c2"/>
          <w:rFonts w:ascii="Georgia" w:hAnsi="Georgia"/>
          <w:color w:val="00B050"/>
          <w:sz w:val="28"/>
          <w:szCs w:val="28"/>
        </w:rPr>
        <w:t>        </w:t>
      </w:r>
    </w:p>
    <w:p w:rsidR="00167AB8" w:rsidRDefault="00167AB8" w:rsidP="00167AB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Georgia" w:hAnsi="Georgia"/>
          <w:color w:val="00B050"/>
          <w:sz w:val="28"/>
          <w:szCs w:val="28"/>
        </w:rPr>
        <w:t>Следует помнить, что развитие тонкой координации движений и ручной умелости предполагает известную степень зрелости структур головного мозга, от них зависит управление движениями руки, поэтому ни в коем случае нельзя ребёнка заставлять.        </w:t>
      </w:r>
    </w:p>
    <w:p w:rsidR="00167AB8" w:rsidRDefault="00167AB8" w:rsidP="00167AB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Georgia" w:hAnsi="Georgia"/>
          <w:color w:val="000000"/>
          <w:sz w:val="28"/>
          <w:szCs w:val="28"/>
        </w:rPr>
        <w:t>Чем можно объяснить тот факт, что сейчас появилось так много игрушек-шнуровок? Ведь у теперешних родителей в детстве таких игрушек не было, тем не менее, выросли они нормальными людьми. Возникает недоумение, зачем это все надо?        </w:t>
      </w:r>
    </w:p>
    <w:p w:rsidR="00167AB8" w:rsidRDefault="00167AB8" w:rsidP="00167AB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Georgia" w:hAnsi="Georgia"/>
          <w:color w:val="000000"/>
          <w:sz w:val="28"/>
          <w:szCs w:val="28"/>
        </w:rPr>
        <w:t xml:space="preserve">Оказывается, что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        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С большой долей вероятности можно заключать, </w:t>
      </w:r>
      <w:proofErr w:type="gramStart"/>
      <w:r>
        <w:rPr>
          <w:rStyle w:val="c1"/>
          <w:rFonts w:ascii="Georgia" w:hAnsi="Georgia"/>
          <w:color w:val="000000"/>
          <w:sz w:val="28"/>
          <w:szCs w:val="28"/>
        </w:rPr>
        <w:t>что</w:t>
      </w:r>
      <w:proofErr w:type="gramEnd"/>
      <w:r>
        <w:rPr>
          <w:rStyle w:val="c1"/>
          <w:rFonts w:ascii="Georgia" w:hAnsi="Georgia"/>
          <w:color w:val="000000"/>
          <w:sz w:val="28"/>
          <w:szCs w:val="28"/>
        </w:rPr>
        <w:t xml:space="preserve"> если с речью не все в порядке, это наверняка проблемы с моторикой.        </w:t>
      </w:r>
    </w:p>
    <w:p w:rsidR="00167AB8" w:rsidRDefault="00167AB8" w:rsidP="00167AB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Georgia" w:hAnsi="Georgia"/>
          <w:color w:val="000000"/>
          <w:sz w:val="28"/>
          <w:szCs w:val="28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167AB8" w:rsidRDefault="00167AB8" w:rsidP="00167AB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Georgia" w:hAnsi="Georgia"/>
          <w:color w:val="000000"/>
          <w:sz w:val="28"/>
          <w:szCs w:val="28"/>
        </w:rPr>
        <w:t xml:space="preserve">К сожалению, о проблемах </w:t>
      </w:r>
      <w:proofErr w:type="gramStart"/>
      <w:r>
        <w:rPr>
          <w:rStyle w:val="c1"/>
          <w:rFonts w:ascii="Georgia" w:hAnsi="Georgia"/>
          <w:color w:val="000000"/>
          <w:sz w:val="28"/>
          <w:szCs w:val="28"/>
        </w:rPr>
        <w:t>с  мелкой</w:t>
      </w:r>
      <w:proofErr w:type="gramEnd"/>
      <w:r>
        <w:rPr>
          <w:rStyle w:val="c1"/>
          <w:rFonts w:ascii="Georgia" w:hAnsi="Georgia"/>
          <w:color w:val="000000"/>
          <w:sz w:val="28"/>
          <w:szCs w:val="28"/>
        </w:rPr>
        <w:t xml:space="preserve"> моторикой, большинство родителей узнают  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</w:t>
      </w:r>
    </w:p>
    <w:p w:rsidR="00167AB8" w:rsidRDefault="00167AB8" w:rsidP="00167AB8"/>
    <w:p w:rsidR="00167AB8" w:rsidRDefault="00167AB8" w:rsidP="00167AB8"/>
    <w:p w:rsidR="00167AB8" w:rsidRDefault="00167AB8" w:rsidP="00167AB8"/>
    <w:p w:rsidR="00167AB8" w:rsidRDefault="00167AB8" w:rsidP="00167AB8"/>
    <w:p w:rsidR="00167AB8" w:rsidRDefault="00167AB8" w:rsidP="00167AB8"/>
    <w:p w:rsidR="00C9643E" w:rsidRDefault="00C9643E"/>
    <w:sectPr w:rsidR="00C9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2E"/>
    <w:rsid w:val="00167AB8"/>
    <w:rsid w:val="00B1502E"/>
    <w:rsid w:val="00C9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1CD5"/>
  <w15:chartTrackingRefBased/>
  <w15:docId w15:val="{A838934E-7B0D-4C3B-93F9-13E96CD1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67AB8"/>
  </w:style>
  <w:style w:type="character" w:customStyle="1" w:styleId="c6">
    <w:name w:val="c6"/>
    <w:basedOn w:val="a0"/>
    <w:rsid w:val="00167AB8"/>
  </w:style>
  <w:style w:type="paragraph" w:customStyle="1" w:styleId="c5">
    <w:name w:val="c5"/>
    <w:basedOn w:val="a"/>
    <w:rsid w:val="001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7AB8"/>
  </w:style>
  <w:style w:type="character" w:customStyle="1" w:styleId="c1">
    <w:name w:val="c1"/>
    <w:basedOn w:val="a0"/>
    <w:rsid w:val="00167AB8"/>
  </w:style>
  <w:style w:type="paragraph" w:customStyle="1" w:styleId="c0">
    <w:name w:val="c0"/>
    <w:basedOn w:val="a"/>
    <w:rsid w:val="001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7AB8"/>
  </w:style>
  <w:style w:type="character" w:customStyle="1" w:styleId="c10">
    <w:name w:val="c10"/>
    <w:basedOn w:val="a0"/>
    <w:rsid w:val="00167AB8"/>
  </w:style>
  <w:style w:type="character" w:customStyle="1" w:styleId="c2">
    <w:name w:val="c2"/>
    <w:basedOn w:val="a0"/>
    <w:rsid w:val="0016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USER_DETSAD</dc:creator>
  <cp:keywords/>
  <dc:description/>
  <cp:lastModifiedBy>USER_DETSAD</cp:lastModifiedBy>
  <cp:revision>2</cp:revision>
  <dcterms:created xsi:type="dcterms:W3CDTF">2021-03-15T07:09:00Z</dcterms:created>
  <dcterms:modified xsi:type="dcterms:W3CDTF">2021-03-15T07:10:00Z</dcterms:modified>
</cp:coreProperties>
</file>