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DA" w:rsidRDefault="00EE06DA" w:rsidP="00EE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детях-инвалидах и детях с ОВЗ</w:t>
      </w:r>
      <w:r w:rsidRPr="00EE0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 01.06.2017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850"/>
        <w:gridCol w:w="786"/>
        <w:gridCol w:w="1129"/>
        <w:gridCol w:w="810"/>
        <w:gridCol w:w="1297"/>
        <w:gridCol w:w="1297"/>
        <w:gridCol w:w="1297"/>
        <w:gridCol w:w="918"/>
        <w:gridCol w:w="1063"/>
        <w:gridCol w:w="838"/>
        <w:gridCol w:w="1699"/>
      </w:tblGrid>
      <w:tr w:rsidR="00EE06DA" w:rsidTr="00842DEB">
        <w:tc>
          <w:tcPr>
            <w:tcW w:w="2802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8384" w:type="dxa"/>
            <w:gridSpan w:val="8"/>
          </w:tcPr>
          <w:p w:rsidR="00EE06DA" w:rsidRPr="00BF518C" w:rsidRDefault="00EE06DA" w:rsidP="00EE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установленный статус </w:t>
            </w:r>
            <w:r w:rsidRPr="0055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заключению ПМПК!)</w:t>
            </w:r>
          </w:p>
        </w:tc>
        <w:tc>
          <w:tcPr>
            <w:tcW w:w="3600" w:type="dxa"/>
            <w:gridSpan w:val="3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детей-инвалидов</w:t>
            </w:r>
          </w:p>
        </w:tc>
      </w:tr>
      <w:tr w:rsidR="00842DEB" w:rsidTr="00842DEB">
        <w:tc>
          <w:tcPr>
            <w:tcW w:w="2802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786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129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42">
              <w:rPr>
                <w:rFonts w:ascii="Times New Roman" w:hAnsi="Times New Roman" w:cs="Times New Roman"/>
                <w:smallCaps/>
              </w:rPr>
              <w:t>З</w:t>
            </w:r>
            <w:r>
              <w:rPr>
                <w:rFonts w:ascii="Times New Roman" w:hAnsi="Times New Roman" w:cs="Times New Roman"/>
              </w:rPr>
              <w:t>аикание</w:t>
            </w:r>
          </w:p>
        </w:tc>
        <w:tc>
          <w:tcPr>
            <w:tcW w:w="810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42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Нарушения интеллекта</w:t>
            </w: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Нарушения зрения</w:t>
            </w: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15">
              <w:rPr>
                <w:rFonts w:ascii="Times New Roman" w:hAnsi="Times New Roman" w:cs="Times New Roman"/>
              </w:rPr>
              <w:t>Нарушения слуха</w:t>
            </w:r>
          </w:p>
        </w:tc>
        <w:tc>
          <w:tcPr>
            <w:tcW w:w="918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D57DB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 xml:space="preserve"> детей с ОВЗ</w:t>
            </w:r>
          </w:p>
        </w:tc>
        <w:tc>
          <w:tcPr>
            <w:tcW w:w="1063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группах полного дня</w:t>
            </w:r>
            <w:proofErr w:type="gramEnd"/>
          </w:p>
        </w:tc>
        <w:tc>
          <w:tcPr>
            <w:tcW w:w="838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ГКП</w:t>
            </w:r>
          </w:p>
        </w:tc>
        <w:tc>
          <w:tcPr>
            <w:tcW w:w="1699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иных формах (</w:t>
            </w:r>
            <w:proofErr w:type="spellStart"/>
            <w:r>
              <w:rPr>
                <w:rFonts w:ascii="Times New Roman" w:hAnsi="Times New Roman" w:cs="Times New Roman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Консультцентр</w:t>
            </w:r>
            <w:proofErr w:type="spellEnd"/>
            <w:r>
              <w:rPr>
                <w:rFonts w:ascii="Times New Roman" w:hAnsi="Times New Roman" w:cs="Times New Roman"/>
              </w:rPr>
              <w:t>, ЦИПР)</w:t>
            </w:r>
          </w:p>
        </w:tc>
      </w:tr>
      <w:tr w:rsidR="00842DEB" w:rsidTr="00842DEB">
        <w:tc>
          <w:tcPr>
            <w:tcW w:w="2802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DEB" w:rsidTr="00842DEB">
        <w:tc>
          <w:tcPr>
            <w:tcW w:w="2802" w:type="dxa"/>
          </w:tcPr>
          <w:p w:rsidR="00EE06DA" w:rsidRDefault="00EE06DA" w:rsidP="00EE0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7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3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EE06DA" w:rsidRPr="001052C8" w:rsidRDefault="001052C8" w:rsidP="00EE0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06DA" w:rsidRDefault="00EE06DA" w:rsidP="00EE0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71" w:rsidRDefault="00263B71"/>
    <w:sectPr w:rsidR="00263B71" w:rsidSect="00EE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06DA"/>
    <w:rsid w:val="001052C8"/>
    <w:rsid w:val="00263B71"/>
    <w:rsid w:val="00371823"/>
    <w:rsid w:val="004D13A8"/>
    <w:rsid w:val="00842DEB"/>
    <w:rsid w:val="00E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2017-05-30T14:02:00Z</dcterms:created>
  <dcterms:modified xsi:type="dcterms:W3CDTF">2017-06-21T08:28:00Z</dcterms:modified>
</cp:coreProperties>
</file>